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DB1" w:rsidRPr="00CF6DB1" w:rsidRDefault="00CF6DB1" w:rsidP="00C8689C">
      <w:pPr>
        <w:rPr>
          <w:rFonts w:ascii="Calibri Light" w:hAnsi="Calibri Light"/>
          <w:b/>
          <w:i/>
          <w:sz w:val="22"/>
          <w:szCs w:val="22"/>
        </w:rPr>
      </w:pPr>
      <w:bookmarkStart w:id="0" w:name="_Hlk485200209"/>
      <w:bookmarkStart w:id="1" w:name="_GoBack"/>
      <w:bookmarkEnd w:id="0"/>
      <w:r w:rsidRPr="00CF6DB1">
        <w:rPr>
          <w:rFonts w:ascii="Calibri Light" w:hAnsi="Calibri Light"/>
          <w:b/>
          <w:i/>
          <w:sz w:val="28"/>
          <w:szCs w:val="28"/>
        </w:rPr>
        <w:t xml:space="preserve">Club House Fattoria </w:t>
      </w:r>
      <w:proofErr w:type="spellStart"/>
      <w:r w:rsidRPr="00CF6DB1">
        <w:rPr>
          <w:rFonts w:ascii="Calibri Light" w:hAnsi="Calibri Light"/>
          <w:b/>
          <w:i/>
          <w:sz w:val="28"/>
          <w:szCs w:val="28"/>
        </w:rPr>
        <w:t>Tegoni</w:t>
      </w:r>
      <w:proofErr w:type="spellEnd"/>
      <w:r w:rsidRPr="00CF6DB1">
        <w:rPr>
          <w:rFonts w:ascii="Calibri Light" w:hAnsi="Calibri Light"/>
          <w:b/>
          <w:i/>
          <w:sz w:val="22"/>
          <w:szCs w:val="22"/>
        </w:rPr>
        <w:t xml:space="preserve"> </w:t>
      </w:r>
      <w:r>
        <w:rPr>
          <w:rFonts w:ascii="Calibri Light" w:hAnsi="Calibri Light"/>
          <w:b/>
          <w:i/>
          <w:sz w:val="22"/>
          <w:szCs w:val="22"/>
        </w:rPr>
        <w:t xml:space="preserve"> </w:t>
      </w:r>
      <w:r w:rsidR="008927BA">
        <w:rPr>
          <w:rFonts w:ascii="Calibri Light" w:hAnsi="Calibri Light"/>
          <w:i/>
          <w:sz w:val="22"/>
          <w:szCs w:val="22"/>
        </w:rPr>
        <w:t>Radicondoli SI</w:t>
      </w:r>
    </w:p>
    <w:p w:rsidR="00CF6DB1" w:rsidRDefault="00CF6DB1" w:rsidP="00C8689C">
      <w:pPr>
        <w:rPr>
          <w:rFonts w:ascii="Calibri Light" w:hAnsi="Calibri Light"/>
          <w:sz w:val="22"/>
          <w:szCs w:val="22"/>
        </w:rPr>
      </w:pPr>
    </w:p>
    <w:p w:rsidR="00CF6DB1" w:rsidRPr="009B2568" w:rsidRDefault="00CF6DB1" w:rsidP="00C8689C">
      <w:pPr>
        <w:rPr>
          <w:rFonts w:ascii="Calibri Light" w:hAnsi="Calibri Light"/>
          <w:b/>
          <w:i/>
        </w:rPr>
      </w:pPr>
      <w:r w:rsidRPr="009B2568">
        <w:rPr>
          <w:rFonts w:ascii="Calibri Light" w:hAnsi="Calibri Light"/>
          <w:b/>
          <w:i/>
        </w:rPr>
        <w:t>Obiettivi</w:t>
      </w:r>
    </w:p>
    <w:p w:rsidR="008927BA" w:rsidRPr="009B2568" w:rsidRDefault="00FE58FE" w:rsidP="0060219E">
      <w:pPr>
        <w:rPr>
          <w:rFonts w:ascii="Calibri Light" w:hAnsi="Calibri Light"/>
        </w:rPr>
      </w:pPr>
      <w:r w:rsidRPr="009B2568">
        <w:rPr>
          <w:rFonts w:ascii="Calibri Light" w:hAnsi="Calibri Light"/>
        </w:rPr>
        <w:t>N</w:t>
      </w:r>
      <w:r w:rsidR="0060219E" w:rsidRPr="009B2568">
        <w:rPr>
          <w:rFonts w:ascii="Calibri Light" w:hAnsi="Calibri Light"/>
        </w:rPr>
        <w:t>el comune di Radicondoli, n</w:t>
      </w:r>
      <w:r w:rsidR="008927BA" w:rsidRPr="009B2568">
        <w:rPr>
          <w:rFonts w:ascii="Calibri Light" w:hAnsi="Calibri Light"/>
        </w:rPr>
        <w:t>el cuore della</w:t>
      </w:r>
      <w:r w:rsidR="00121183" w:rsidRPr="009B2568">
        <w:rPr>
          <w:rFonts w:ascii="Calibri Light" w:hAnsi="Calibri Light"/>
        </w:rPr>
        <w:t xml:space="preserve"> </w:t>
      </w:r>
      <w:r w:rsidR="008927BA" w:rsidRPr="009B2568">
        <w:rPr>
          <w:rFonts w:ascii="Calibri Light" w:hAnsi="Calibri Light"/>
        </w:rPr>
        <w:t xml:space="preserve">Toscana, </w:t>
      </w:r>
      <w:r w:rsidR="0060219E" w:rsidRPr="009B2568">
        <w:rPr>
          <w:rFonts w:ascii="Calibri Light" w:hAnsi="Calibri Light"/>
        </w:rPr>
        <w:t>incastonato</w:t>
      </w:r>
      <w:r w:rsidR="008927BA" w:rsidRPr="009B2568">
        <w:rPr>
          <w:rFonts w:ascii="Calibri Light" w:hAnsi="Calibri Light"/>
        </w:rPr>
        <w:t xml:space="preserve"> tra paesaggi incontaminati, </w:t>
      </w:r>
      <w:r w:rsidR="0060219E" w:rsidRPr="009B2568">
        <w:rPr>
          <w:rFonts w:ascii="Calibri Light" w:hAnsi="Calibri Light"/>
        </w:rPr>
        <w:t xml:space="preserve">è nato il </w:t>
      </w:r>
      <w:hyperlink r:id="rId5" w:history="1">
        <w:r w:rsidR="0060219E" w:rsidRPr="009B2568">
          <w:rPr>
            <w:rStyle w:val="Collegamentoipertestuale"/>
            <w:rFonts w:ascii="Calibri Light" w:hAnsi="Calibri Light"/>
          </w:rPr>
          <w:t xml:space="preserve">Club House Fattoria </w:t>
        </w:r>
        <w:proofErr w:type="spellStart"/>
        <w:r w:rsidR="0060219E" w:rsidRPr="009B2568">
          <w:rPr>
            <w:rStyle w:val="Collegamentoipertestuale"/>
            <w:rFonts w:ascii="Calibri Light" w:hAnsi="Calibri Light"/>
          </w:rPr>
          <w:t>Tegoni</w:t>
        </w:r>
        <w:proofErr w:type="spellEnd"/>
      </w:hyperlink>
      <w:r w:rsidR="0060219E" w:rsidRPr="009B2568">
        <w:rPr>
          <w:rFonts w:ascii="Calibri Light" w:hAnsi="Calibri Light"/>
        </w:rPr>
        <w:t>. P</w:t>
      </w:r>
      <w:r w:rsidR="00BE0AEE">
        <w:rPr>
          <w:rFonts w:ascii="Calibri Light" w:hAnsi="Calibri Light"/>
        </w:rPr>
        <w:t>ensata</w:t>
      </w:r>
      <w:r w:rsidR="0060219E" w:rsidRPr="009B2568">
        <w:rPr>
          <w:rFonts w:ascii="Calibri Light" w:hAnsi="Calibri Light"/>
        </w:rPr>
        <w:t xml:space="preserve"> fin dai primi disegni</w:t>
      </w:r>
      <w:r w:rsidR="00BE0AEE">
        <w:rPr>
          <w:rFonts w:ascii="Calibri Light" w:hAnsi="Calibri Light"/>
        </w:rPr>
        <w:t>,</w:t>
      </w:r>
      <w:r w:rsidR="0060219E" w:rsidRPr="009B2568">
        <w:rPr>
          <w:rFonts w:ascii="Calibri Light" w:hAnsi="Calibri Light"/>
        </w:rPr>
        <w:t xml:space="preserve"> con la volontà di creare un rapporto di armonia tra architettura e natura</w:t>
      </w:r>
      <w:r w:rsidR="00BE0AEE">
        <w:rPr>
          <w:rFonts w:ascii="Calibri Light" w:hAnsi="Calibri Light"/>
        </w:rPr>
        <w:t>, questa struttura è</w:t>
      </w:r>
      <w:r w:rsidRPr="009B2568">
        <w:rPr>
          <w:rFonts w:ascii="Calibri Light" w:hAnsi="Calibri Light"/>
        </w:rPr>
        <w:t xml:space="preserve"> un esempio </w:t>
      </w:r>
      <w:r w:rsidR="00BE0AEE">
        <w:rPr>
          <w:rFonts w:ascii="Calibri Light" w:hAnsi="Calibri Light"/>
        </w:rPr>
        <w:t xml:space="preserve">per la </w:t>
      </w:r>
      <w:r w:rsidR="008927BA" w:rsidRPr="009B2568">
        <w:rPr>
          <w:rFonts w:ascii="Calibri Light" w:hAnsi="Calibri Light"/>
        </w:rPr>
        <w:t>diffusione</w:t>
      </w:r>
      <w:r w:rsidR="0060219E" w:rsidRPr="009B2568">
        <w:rPr>
          <w:rFonts w:ascii="Calibri Light" w:hAnsi="Calibri Light"/>
        </w:rPr>
        <w:t xml:space="preserve"> delle tematiche “green”</w:t>
      </w:r>
      <w:r w:rsidR="008927BA" w:rsidRPr="009B2568">
        <w:rPr>
          <w:rFonts w:ascii="Calibri Light" w:hAnsi="Calibri Light"/>
        </w:rPr>
        <w:t xml:space="preserve"> per la comunità circostante. </w:t>
      </w:r>
    </w:p>
    <w:p w:rsidR="00151A10" w:rsidRPr="009B2568" w:rsidRDefault="00151A10" w:rsidP="00151A10">
      <w:pPr>
        <w:rPr>
          <w:rFonts w:ascii="Calibri Light" w:eastAsia="MetaNormal-Roman" w:hAnsi="Calibri Light" w:cs="MetaNormal-Roman"/>
          <w:lang w:eastAsia="en-US"/>
        </w:rPr>
      </w:pPr>
      <w:r w:rsidRPr="009B2568">
        <w:rPr>
          <w:rFonts w:ascii="Calibri Light" w:hAnsi="Calibri Light"/>
        </w:rPr>
        <w:t xml:space="preserve">Anche la committenza era completamento d’accordo </w:t>
      </w:r>
      <w:r w:rsidR="00BE0AEE">
        <w:rPr>
          <w:rFonts w:ascii="Calibri Light" w:hAnsi="Calibri Light"/>
        </w:rPr>
        <w:t xml:space="preserve">con i principi “green” </w:t>
      </w:r>
      <w:r w:rsidRPr="009B2568">
        <w:rPr>
          <w:rFonts w:ascii="Calibri Light" w:eastAsia="MetaNormal-Roman" w:hAnsi="Calibri Light" w:cs="MetaNormal-Roman"/>
          <w:lang w:eastAsia="en-US"/>
        </w:rPr>
        <w:t xml:space="preserve">nel </w:t>
      </w:r>
      <w:r w:rsidR="00BE0AEE">
        <w:rPr>
          <w:rFonts w:ascii="Calibri Light" w:eastAsia="MetaNormal-Roman" w:hAnsi="Calibri Light" w:cs="MetaNormal-Roman"/>
          <w:lang w:eastAsia="en-US"/>
        </w:rPr>
        <w:t xml:space="preserve">realizzare un architettura che potesse </w:t>
      </w:r>
      <w:r w:rsidRPr="009B2568">
        <w:rPr>
          <w:rFonts w:ascii="Calibri Light" w:eastAsia="MetaNormal-Roman" w:hAnsi="Calibri Light" w:cs="MetaNormal-Roman"/>
          <w:lang w:eastAsia="en-US"/>
        </w:rPr>
        <w:t xml:space="preserve">accogliere gli ospiti nelle tappe delle gite a cavallo; Essa stessa ha voluto che fossero seguiti </w:t>
      </w:r>
      <w:r w:rsidR="00BE0AEE">
        <w:rPr>
          <w:rFonts w:ascii="Calibri Light" w:eastAsia="MetaNormal-Roman" w:hAnsi="Calibri Light" w:cs="MetaNormal-Roman"/>
          <w:lang w:eastAsia="en-US"/>
        </w:rPr>
        <w:t xml:space="preserve">presupposti </w:t>
      </w:r>
      <w:r w:rsidRPr="009B2568">
        <w:rPr>
          <w:rFonts w:ascii="Calibri Light" w:eastAsia="MetaNormal-Roman" w:hAnsi="Calibri Light" w:cs="MetaNormal-Roman"/>
          <w:lang w:eastAsia="en-US"/>
        </w:rPr>
        <w:t>di basso impatto ambientale, sia in fase di costruzione che di utilizzo.</w:t>
      </w:r>
    </w:p>
    <w:p w:rsidR="00151A10" w:rsidRPr="009B2568" w:rsidRDefault="00151A10" w:rsidP="00151A10">
      <w:pPr>
        <w:rPr>
          <w:rFonts w:ascii="Calibri Light" w:eastAsia="MetaNormal-Roman" w:hAnsi="Calibri Light" w:cs="MetaNormal-Roman"/>
          <w:lang w:eastAsia="en-US"/>
        </w:rPr>
      </w:pPr>
    </w:p>
    <w:p w:rsidR="00CF6DB1" w:rsidRPr="009B2568" w:rsidRDefault="00CF6DB1" w:rsidP="00C8689C">
      <w:pPr>
        <w:rPr>
          <w:rFonts w:ascii="Calibri Light" w:hAnsi="Calibri Light"/>
          <w:b/>
          <w:i/>
        </w:rPr>
      </w:pPr>
      <w:r w:rsidRPr="009B2568">
        <w:rPr>
          <w:rFonts w:ascii="Calibri Light" w:hAnsi="Calibri Light"/>
          <w:b/>
          <w:i/>
        </w:rPr>
        <w:t>Progetto</w:t>
      </w:r>
    </w:p>
    <w:p w:rsidR="00151A10" w:rsidRPr="009B2568" w:rsidRDefault="00151A10" w:rsidP="00151A10">
      <w:pPr>
        <w:rPr>
          <w:rFonts w:ascii="Calibri Light" w:eastAsia="MetaNormal-Roman" w:hAnsi="Calibri Light" w:cs="MetaNormal-Roman"/>
          <w:lang w:eastAsia="en-US"/>
        </w:rPr>
      </w:pPr>
      <w:r w:rsidRPr="009B2568">
        <w:rPr>
          <w:rFonts w:ascii="Calibri Light" w:eastAsia="MetaNormal-Roman" w:hAnsi="Calibri Light" w:cs="MetaNormal-Roman"/>
          <w:lang w:eastAsia="en-US"/>
        </w:rPr>
        <w:t xml:space="preserve">Tra le molte proposte di progetto ricevute, e stata scelta quella dello studio </w:t>
      </w:r>
      <w:hyperlink r:id="rId6" w:history="1">
        <w:r w:rsidRPr="009B2568">
          <w:rPr>
            <w:rStyle w:val="Collegamentoipertestuale"/>
            <w:rFonts w:ascii="Calibri Light" w:eastAsia="MetaNormal-Roman" w:hAnsi="Calibri Light" w:cs="MetaNormal-Roman"/>
            <w:lang w:eastAsia="en-US"/>
          </w:rPr>
          <w:t>S.I.A.C.I.</w:t>
        </w:r>
      </w:hyperlink>
      <w:r w:rsidR="00CC52B5">
        <w:rPr>
          <w:rFonts w:ascii="Calibri Light" w:eastAsia="MetaNormal-Roman" w:hAnsi="Calibri Light" w:cs="MetaNormal-Roman"/>
          <w:lang w:eastAsia="en-US"/>
        </w:rPr>
        <w:t xml:space="preserve"> di Roma</w:t>
      </w:r>
      <w:r w:rsidRPr="009B2568">
        <w:rPr>
          <w:rFonts w:ascii="Calibri Light" w:eastAsia="MetaNormal-Roman" w:hAnsi="Calibri Light" w:cs="MetaNormal-Roman"/>
          <w:lang w:eastAsia="en-US"/>
        </w:rPr>
        <w:t xml:space="preserve"> che</w:t>
      </w:r>
      <w:r w:rsidR="00CC52B5">
        <w:rPr>
          <w:rFonts w:ascii="Calibri Light" w:eastAsia="MetaNormal-Roman" w:hAnsi="Calibri Light" w:cs="MetaNormal-Roman"/>
          <w:lang w:eastAsia="en-US"/>
        </w:rPr>
        <w:t>,</w:t>
      </w:r>
      <w:r w:rsidRPr="009B2568">
        <w:rPr>
          <w:rFonts w:ascii="Calibri Light" w:eastAsia="MetaNormal-Roman" w:hAnsi="Calibri Light" w:cs="MetaNormal-Roman"/>
          <w:lang w:eastAsia="en-US"/>
        </w:rPr>
        <w:t xml:space="preserve"> con</w:t>
      </w:r>
      <w:r w:rsidR="009B2568">
        <w:rPr>
          <w:rFonts w:ascii="Calibri Light" w:eastAsia="MetaNormal-Roman" w:hAnsi="Calibri Light" w:cs="MetaNormal-Roman"/>
          <w:lang w:eastAsia="en-US"/>
        </w:rPr>
        <w:t xml:space="preserve"> </w:t>
      </w:r>
      <w:r w:rsidRPr="009B2568">
        <w:rPr>
          <w:rFonts w:ascii="Calibri Light" w:eastAsia="MetaNormal-Roman" w:hAnsi="Calibri Light" w:cs="MetaNormal-Roman"/>
          <w:lang w:eastAsia="en-US"/>
        </w:rPr>
        <w:t xml:space="preserve">l’impresa </w:t>
      </w:r>
      <w:hyperlink r:id="rId7" w:history="1">
        <w:proofErr w:type="spellStart"/>
        <w:r w:rsidRPr="009B2568">
          <w:rPr>
            <w:rStyle w:val="Collegamentoipertestuale"/>
            <w:rFonts w:ascii="Calibri Light" w:eastAsia="MetaNormal-Roman" w:hAnsi="Calibri Light" w:cs="MetaNormal-Roman"/>
            <w:lang w:eastAsia="en-US"/>
          </w:rPr>
          <w:t>Technowood</w:t>
        </w:r>
        <w:proofErr w:type="spellEnd"/>
      </w:hyperlink>
      <w:r w:rsidR="00CC52B5">
        <w:rPr>
          <w:rFonts w:ascii="Calibri Light" w:eastAsia="MetaNormal-Roman" w:hAnsi="Calibri Light" w:cs="MetaNormal-Roman"/>
          <w:lang w:eastAsia="en-US"/>
        </w:rPr>
        <w:t>,</w:t>
      </w:r>
      <w:r w:rsidRPr="009B2568">
        <w:rPr>
          <w:rFonts w:ascii="Calibri Light" w:eastAsia="MetaNormal-Roman" w:hAnsi="Calibri Light" w:cs="MetaNormal-Roman"/>
          <w:lang w:eastAsia="en-US"/>
        </w:rPr>
        <w:t xml:space="preserve"> ha disegnato una struttura completamente integrata </w:t>
      </w:r>
      <w:r w:rsidR="00FE58FE" w:rsidRPr="009B2568">
        <w:rPr>
          <w:rFonts w:ascii="Calibri Light" w:eastAsia="MetaNormal-Roman" w:hAnsi="Calibri Light" w:cs="MetaNormal-Roman"/>
          <w:lang w:eastAsia="en-US"/>
        </w:rPr>
        <w:t>nell’ambiente, a</w:t>
      </w:r>
      <w:r w:rsidRPr="009B2568">
        <w:rPr>
          <w:rFonts w:ascii="Calibri Light" w:eastAsia="MetaNormal-Roman" w:hAnsi="Calibri Light" w:cs="MetaNormal-Roman"/>
          <w:lang w:eastAsia="en-US"/>
        </w:rPr>
        <w:t xml:space="preserve"> un solo livello, con una pianta che asseconda la morfologia del luogo; un edificio eco-compatibile cost</w:t>
      </w:r>
      <w:r w:rsidR="00FE58FE" w:rsidRPr="009B2568">
        <w:rPr>
          <w:rFonts w:ascii="Calibri Light" w:eastAsia="MetaNormal-Roman" w:hAnsi="Calibri Light" w:cs="MetaNormal-Roman"/>
          <w:lang w:eastAsia="en-US"/>
        </w:rPr>
        <w:t>ruito con struttura in legno, a</w:t>
      </w:r>
      <w:r w:rsidRPr="009B2568">
        <w:rPr>
          <w:rFonts w:ascii="Calibri Light" w:eastAsia="MetaNormal-Roman" w:hAnsi="Calibri Light" w:cs="MetaNormal-Roman"/>
          <w:lang w:eastAsia="en-US"/>
        </w:rPr>
        <w:t xml:space="preserve"> elevata efficienza energetica e a basso impatto ambientale.</w:t>
      </w:r>
    </w:p>
    <w:p w:rsidR="008927BA" w:rsidRPr="009B2568" w:rsidRDefault="00821D87" w:rsidP="008927BA">
      <w:pPr>
        <w:rPr>
          <w:rFonts w:ascii="Calibri Light" w:eastAsia="MetaNormal-Roman" w:hAnsi="Calibri Light" w:cs="MetaNormal-Roman"/>
          <w:lang w:eastAsia="en-US"/>
        </w:rPr>
      </w:pPr>
      <w:r w:rsidRPr="009B2568">
        <w:rPr>
          <w:rFonts w:ascii="Calibri Light" w:hAnsi="Calibri Light"/>
        </w:rPr>
        <w:t xml:space="preserve">L’edificio è stato progettato e realizzato interamente a secco con una </w:t>
      </w:r>
      <w:r w:rsidR="00E96BF5" w:rsidRPr="009B2568">
        <w:rPr>
          <w:rFonts w:ascii="Calibri Light" w:hAnsi="Calibri Light"/>
        </w:rPr>
        <w:t>struttura portante in legno X-</w:t>
      </w:r>
      <w:proofErr w:type="spellStart"/>
      <w:r w:rsidR="00E96BF5" w:rsidRPr="009B2568">
        <w:rPr>
          <w:rFonts w:ascii="Calibri Light" w:hAnsi="Calibri Light"/>
        </w:rPr>
        <w:t>L</w:t>
      </w:r>
      <w:r w:rsidR="008927BA" w:rsidRPr="009B2568">
        <w:rPr>
          <w:rFonts w:ascii="Calibri Light" w:hAnsi="Calibri Light"/>
        </w:rPr>
        <w:t>am</w:t>
      </w:r>
      <w:proofErr w:type="spellEnd"/>
      <w:r w:rsidR="00E96BF5" w:rsidRPr="009B2568">
        <w:rPr>
          <w:rFonts w:ascii="Calibri Light" w:eastAsia="MetaNormal-Roman" w:hAnsi="Calibri Light" w:cs="MetaBoldLF-Roman"/>
          <w:b/>
          <w:bCs/>
          <w:lang w:eastAsia="en-US"/>
        </w:rPr>
        <w:t xml:space="preserve">, </w:t>
      </w:r>
      <w:r w:rsidR="008927BA" w:rsidRPr="009B2568">
        <w:rPr>
          <w:rFonts w:ascii="Calibri Light" w:eastAsia="MetaNormal-Roman" w:hAnsi="Calibri Light" w:cs="MetaNormal-Roman"/>
          <w:lang w:eastAsia="en-US"/>
        </w:rPr>
        <w:t xml:space="preserve">una scelta che non solo ha permesso di ultimare la prima fase dei lavori </w:t>
      </w:r>
      <w:r w:rsidR="002C78F6" w:rsidRPr="009B2568">
        <w:rPr>
          <w:rFonts w:ascii="Calibri Light" w:eastAsia="MetaNormal-Roman" w:hAnsi="Calibri Light" w:cs="MetaNormal-Roman"/>
          <w:lang w:eastAsia="en-US"/>
        </w:rPr>
        <w:t>(posa della</w:t>
      </w:r>
      <w:r w:rsidR="002C78F6">
        <w:rPr>
          <w:rFonts w:ascii="Calibri Light" w:eastAsia="MetaNormal-Roman" w:hAnsi="Calibri Light" w:cs="MetaNormal-Roman"/>
          <w:lang w:eastAsia="en-US"/>
        </w:rPr>
        <w:t xml:space="preserve"> struttura) </w:t>
      </w:r>
      <w:r w:rsidR="008927BA" w:rsidRPr="009B2568">
        <w:rPr>
          <w:rFonts w:ascii="Calibri Light" w:eastAsia="MetaNormal-Roman" w:hAnsi="Calibri Light" w:cs="MetaNormal-Roman"/>
          <w:lang w:eastAsia="en-US"/>
        </w:rPr>
        <w:t>in pochi giorni ma ha anche garantito al Club House un notevole livello di sicurezza e di isolamento termico,</w:t>
      </w:r>
      <w:r w:rsidR="002C78F6">
        <w:rPr>
          <w:rFonts w:ascii="Calibri Light" w:eastAsia="MetaNormal-Roman" w:hAnsi="Calibri Light" w:cs="MetaNormal-Roman"/>
          <w:lang w:eastAsia="en-US"/>
        </w:rPr>
        <w:t xml:space="preserve"> infatti l’edificio è stato classificato A+ a fine lavori</w:t>
      </w:r>
      <w:r w:rsidR="008927BA" w:rsidRPr="009B2568">
        <w:rPr>
          <w:rFonts w:ascii="Calibri Light" w:eastAsia="MetaNormal-Roman" w:hAnsi="Calibri Light" w:cs="MetaNormal-Roman"/>
          <w:lang w:eastAsia="en-US"/>
        </w:rPr>
        <w:t>.</w:t>
      </w:r>
    </w:p>
    <w:p w:rsidR="008927BA" w:rsidRPr="009B2568" w:rsidRDefault="002C78F6" w:rsidP="008927BA">
      <w:pPr>
        <w:rPr>
          <w:rFonts w:ascii="Calibri Light" w:eastAsia="MetaNormal-Roman" w:hAnsi="Calibri Light" w:cs="MetaNormal-Roman"/>
          <w:lang w:eastAsia="en-US"/>
        </w:rPr>
      </w:pPr>
      <w:r>
        <w:rPr>
          <w:rFonts w:ascii="Calibri Light" w:eastAsia="MetaNormal-Roman" w:hAnsi="Calibri Light" w:cs="MetaNormal-Roman"/>
          <w:lang w:eastAsia="en-US"/>
        </w:rPr>
        <w:t>L’esterno è</w:t>
      </w:r>
      <w:r w:rsidR="008927BA" w:rsidRPr="009B2568">
        <w:rPr>
          <w:rFonts w:ascii="Calibri Light" w:eastAsia="MetaNormal-Roman" w:hAnsi="Calibri Light" w:cs="MetaNormal-Roman"/>
          <w:lang w:eastAsia="en-US"/>
        </w:rPr>
        <w:t xml:space="preserve"> stato rivestito con doghe di larice per assecondare la </w:t>
      </w:r>
      <w:r w:rsidR="00A73881" w:rsidRPr="009B2568">
        <w:rPr>
          <w:rFonts w:ascii="Calibri Light" w:eastAsia="MetaNormal-Roman" w:hAnsi="Calibri Light" w:cs="MetaNormal-Roman"/>
          <w:lang w:eastAsia="en-US"/>
        </w:rPr>
        <w:t>volontà</w:t>
      </w:r>
      <w:r w:rsidR="008927BA" w:rsidRPr="009B2568">
        <w:rPr>
          <w:rFonts w:ascii="Calibri Light" w:eastAsia="MetaNormal-Roman" w:hAnsi="Calibri Light" w:cs="MetaNormal-Roman"/>
          <w:lang w:eastAsia="en-US"/>
        </w:rPr>
        <w:t xml:space="preserve"> di piena integrazione estetica con</w:t>
      </w:r>
      <w:r w:rsidR="009B2568">
        <w:rPr>
          <w:rFonts w:ascii="Calibri Light" w:eastAsia="MetaNormal-Roman" w:hAnsi="Calibri Light" w:cs="MetaNormal-Roman"/>
          <w:lang w:eastAsia="en-US"/>
        </w:rPr>
        <w:t xml:space="preserve"> </w:t>
      </w:r>
      <w:r w:rsidR="008927BA" w:rsidRPr="009B2568">
        <w:rPr>
          <w:rFonts w:ascii="Calibri Light" w:eastAsia="MetaNormal-Roman" w:hAnsi="Calibri Light" w:cs="MetaNormal-Roman"/>
          <w:lang w:eastAsia="en-US"/>
        </w:rPr>
        <w:t>l’ambiente circostante. Contropareti interne, divisori e soffitti sono stati realizzati con i sistemi in gesso</w:t>
      </w:r>
      <w:r w:rsidR="009B2568">
        <w:rPr>
          <w:rFonts w:ascii="Calibri Light" w:eastAsia="MetaNormal-Roman" w:hAnsi="Calibri Light" w:cs="MetaNormal-Roman"/>
          <w:lang w:eastAsia="en-US"/>
        </w:rPr>
        <w:t xml:space="preserve"> </w:t>
      </w:r>
      <w:r w:rsidR="008927BA" w:rsidRPr="009B2568">
        <w:rPr>
          <w:rFonts w:ascii="Calibri Light" w:eastAsia="MetaNormal-Roman" w:hAnsi="Calibri Light" w:cs="MetaNormal-Roman"/>
          <w:lang w:eastAsia="en-US"/>
        </w:rPr>
        <w:t>rivestito</w:t>
      </w:r>
      <w:r w:rsidR="00A73881" w:rsidRPr="009B2568">
        <w:rPr>
          <w:rFonts w:ascii="Calibri Light" w:eastAsia="MetaNormal-Roman" w:hAnsi="Calibri Light" w:cs="MetaNormal-Roman"/>
          <w:lang w:eastAsia="en-US"/>
        </w:rPr>
        <w:t xml:space="preserve"> Knauf</w:t>
      </w:r>
      <w:r w:rsidR="008927BA" w:rsidRPr="009B2568">
        <w:rPr>
          <w:rFonts w:ascii="Calibri Light" w:eastAsia="MetaNormal-Roman" w:hAnsi="Calibri Light" w:cs="MetaNormal-Roman"/>
          <w:lang w:eastAsia="en-US"/>
        </w:rPr>
        <w:t>: l’uso combinato di materiali da costruzione in legno e in gesso rappresenta un connubio ideale</w:t>
      </w:r>
      <w:r w:rsidR="00A73881" w:rsidRPr="009B2568">
        <w:rPr>
          <w:rFonts w:ascii="Calibri Light" w:eastAsia="MetaNormal-Roman" w:hAnsi="Calibri Light" w:cs="MetaNormal-Roman"/>
          <w:lang w:eastAsia="en-US"/>
        </w:rPr>
        <w:t xml:space="preserve"> </w:t>
      </w:r>
      <w:r w:rsidR="008927BA" w:rsidRPr="009B2568">
        <w:rPr>
          <w:rFonts w:ascii="Calibri Light" w:eastAsia="MetaNormal-Roman" w:hAnsi="Calibri Light" w:cs="MetaNormal-Roman"/>
          <w:lang w:eastAsia="en-US"/>
        </w:rPr>
        <w:t xml:space="preserve">nella bioedilizia per la loro </w:t>
      </w:r>
      <w:r w:rsidR="00A73881" w:rsidRPr="009B2568">
        <w:rPr>
          <w:rFonts w:ascii="Calibri Light" w:eastAsia="MetaNormal-Roman" w:hAnsi="Calibri Light" w:cs="MetaNormal-Roman"/>
          <w:lang w:eastAsia="en-US"/>
        </w:rPr>
        <w:t>elasticità</w:t>
      </w:r>
      <w:r w:rsidR="008927BA" w:rsidRPr="009B2568">
        <w:rPr>
          <w:rFonts w:ascii="Calibri Light" w:eastAsia="MetaNormal-Roman" w:hAnsi="Calibri Light" w:cs="MetaNormal-Roman"/>
          <w:lang w:eastAsia="en-US"/>
        </w:rPr>
        <w:t xml:space="preserve"> e leggerezza, creando una perfetta integrazione delle prestazioni di</w:t>
      </w:r>
      <w:r w:rsidR="00A73881" w:rsidRPr="009B2568">
        <w:rPr>
          <w:rFonts w:ascii="Calibri Light" w:eastAsia="MetaNormal-Roman" w:hAnsi="Calibri Light" w:cs="MetaNormal-Roman"/>
          <w:lang w:eastAsia="en-US"/>
        </w:rPr>
        <w:t xml:space="preserve"> </w:t>
      </w:r>
      <w:r w:rsidR="008927BA" w:rsidRPr="009B2568">
        <w:rPr>
          <w:rFonts w:ascii="Calibri Light" w:eastAsia="MetaNormal-Roman" w:hAnsi="Calibri Light" w:cs="MetaNormal-Roman"/>
          <w:lang w:eastAsia="en-US"/>
        </w:rPr>
        <w:t>sicurezza antisismica, isolamento termo-acustico e regolazione naturale dell’umidita.</w:t>
      </w:r>
    </w:p>
    <w:p w:rsidR="008927BA" w:rsidRPr="009B2568" w:rsidRDefault="008927BA" w:rsidP="008927BA">
      <w:pPr>
        <w:rPr>
          <w:rFonts w:ascii="Calibri Light" w:eastAsia="MetaNormal-Roman" w:hAnsi="Calibri Light" w:cs="MetaNormal-Roman"/>
          <w:lang w:eastAsia="en-US"/>
        </w:rPr>
      </w:pPr>
      <w:r w:rsidRPr="009B2568">
        <w:rPr>
          <w:rFonts w:ascii="Calibri Light" w:eastAsia="MetaNormal-Roman" w:hAnsi="Calibri Light" w:cs="MetaNormal-Roman"/>
          <w:lang w:eastAsia="en-US"/>
        </w:rPr>
        <w:t xml:space="preserve">La </w:t>
      </w:r>
      <w:r w:rsidR="00A73881" w:rsidRPr="009B2568">
        <w:rPr>
          <w:rFonts w:ascii="Calibri Light" w:eastAsia="MetaNormal-Roman" w:hAnsi="Calibri Light" w:cs="MetaNormal-Roman"/>
          <w:lang w:eastAsia="en-US"/>
        </w:rPr>
        <w:t>sostenibilità</w:t>
      </w:r>
      <w:r w:rsidRPr="009B2568">
        <w:rPr>
          <w:rFonts w:ascii="Calibri Light" w:eastAsia="MetaNormal-Roman" w:hAnsi="Calibri Light" w:cs="MetaNormal-Roman"/>
          <w:lang w:eastAsia="en-US"/>
        </w:rPr>
        <w:t xml:space="preserve"> ambientale del progetto si sintetizza non solo nella scelta dei materiali e nei ridotti tempi di esecuzione, ma anche nell’integrazione impiantistica, realizzata con impianto di </w:t>
      </w:r>
      <w:r w:rsidR="009B2568">
        <w:rPr>
          <w:rFonts w:ascii="Calibri Light" w:eastAsia="MetaNormal-Roman" w:hAnsi="Calibri Light" w:cs="MetaNormal-Roman"/>
          <w:lang w:eastAsia="en-US"/>
        </w:rPr>
        <w:t xml:space="preserve"> r</w:t>
      </w:r>
      <w:r w:rsidRPr="009B2568">
        <w:rPr>
          <w:rFonts w:ascii="Calibri Light" w:eastAsia="MetaNormal-Roman" w:hAnsi="Calibri Light" w:cs="MetaNormal-Roman"/>
          <w:lang w:eastAsia="en-US"/>
        </w:rPr>
        <w:t>iscaldamento a pavimento alimentato da pannelli solari termici e da pompe di calore associate al sistema di ventilazione meccanica. La</w:t>
      </w:r>
      <w:r w:rsidR="009B2568">
        <w:rPr>
          <w:rFonts w:ascii="Calibri Light" w:eastAsia="MetaNormal-Roman" w:hAnsi="Calibri Light" w:cs="MetaNormal-Roman"/>
          <w:lang w:eastAsia="en-US"/>
        </w:rPr>
        <w:t xml:space="preserve"> </w:t>
      </w:r>
      <w:r w:rsidRPr="009B2568">
        <w:rPr>
          <w:rFonts w:ascii="Calibri Light" w:eastAsia="MetaNormal-Roman" w:hAnsi="Calibri Light" w:cs="MetaNormal-Roman"/>
          <w:lang w:eastAsia="en-US"/>
        </w:rPr>
        <w:t>riduzione del consumo di energia elettrica e ricercata con l’ausilio di ampie vetrate e di cupolini che favoriscono l’apporto di luce naturale.</w:t>
      </w:r>
    </w:p>
    <w:p w:rsidR="008927BA" w:rsidRPr="009B2568" w:rsidRDefault="008927BA" w:rsidP="00C8689C">
      <w:pPr>
        <w:rPr>
          <w:rFonts w:ascii="Calibri Light" w:hAnsi="Calibri Light"/>
        </w:rPr>
      </w:pPr>
    </w:p>
    <w:p w:rsidR="00CF6DB1" w:rsidRPr="009B2568" w:rsidRDefault="00CF6DB1" w:rsidP="00C8689C">
      <w:pPr>
        <w:rPr>
          <w:rFonts w:ascii="Calibri Light" w:hAnsi="Calibri Light"/>
          <w:b/>
          <w:i/>
        </w:rPr>
      </w:pPr>
      <w:r w:rsidRPr="009B2568">
        <w:rPr>
          <w:rFonts w:ascii="Calibri Light" w:hAnsi="Calibri Light"/>
          <w:b/>
          <w:i/>
        </w:rPr>
        <w:t>Interventi</w:t>
      </w:r>
    </w:p>
    <w:p w:rsidR="00A73881" w:rsidRPr="009B2568" w:rsidRDefault="00A73881" w:rsidP="00C8689C">
      <w:pPr>
        <w:rPr>
          <w:rFonts w:ascii="Calibri Light" w:eastAsiaTheme="minorHAnsi" w:hAnsi="Calibri Light" w:cs="MetaNormalLF-Roman"/>
          <w:b/>
          <w:lang w:eastAsia="en-US"/>
        </w:rPr>
      </w:pPr>
      <w:r w:rsidRPr="009B2568">
        <w:rPr>
          <w:rFonts w:ascii="Calibri Light" w:eastAsiaTheme="minorHAnsi" w:hAnsi="Calibri Light" w:cs="MetaNormalLF-Roman"/>
          <w:b/>
          <w:lang w:eastAsia="en-US"/>
        </w:rPr>
        <w:t>Rivestimento interno pareti perimetrali</w:t>
      </w:r>
    </w:p>
    <w:p w:rsidR="00411391" w:rsidRDefault="00C8689C" w:rsidP="00C8689C">
      <w:pPr>
        <w:rPr>
          <w:rFonts w:ascii="Calibri Light" w:eastAsiaTheme="minorHAnsi" w:hAnsi="Calibri Light" w:cs="MetaNormalLF-Roman"/>
          <w:lang w:eastAsia="en-US"/>
        </w:rPr>
      </w:pPr>
      <w:r w:rsidRPr="009B2568">
        <w:rPr>
          <w:rFonts w:ascii="Calibri Light" w:eastAsiaTheme="minorHAnsi" w:hAnsi="Calibri Light" w:cs="MetaNormalLF-Roman"/>
          <w:lang w:eastAsia="en-US"/>
        </w:rPr>
        <w:t>L’involucro in X-</w:t>
      </w:r>
      <w:proofErr w:type="spellStart"/>
      <w:r w:rsidRPr="009B2568">
        <w:rPr>
          <w:rFonts w:ascii="Calibri Light" w:eastAsiaTheme="minorHAnsi" w:hAnsi="Calibri Light" w:cs="MetaNormalLF-Roman"/>
          <w:lang w:eastAsia="en-US"/>
        </w:rPr>
        <w:t>Lam</w:t>
      </w:r>
      <w:proofErr w:type="spellEnd"/>
      <w:r w:rsidRPr="009B2568">
        <w:rPr>
          <w:rFonts w:ascii="Calibri Light" w:eastAsiaTheme="minorHAnsi" w:hAnsi="Calibri Light" w:cs="MetaNormalLF-Roman"/>
          <w:lang w:eastAsia="en-US"/>
        </w:rPr>
        <w:t xml:space="preserve"> della Club House è stato rivestito internamente da una controparete</w:t>
      </w:r>
      <w:r w:rsidR="00A73881" w:rsidRPr="009B2568">
        <w:rPr>
          <w:rFonts w:ascii="Calibri Light" w:eastAsiaTheme="minorHAnsi" w:hAnsi="Calibri Light" w:cs="MetaNormalLF-Roman"/>
          <w:lang w:eastAsia="en-US"/>
        </w:rPr>
        <w:t xml:space="preserve"> Knauf</w:t>
      </w:r>
      <w:r w:rsidRPr="009B2568">
        <w:rPr>
          <w:rFonts w:ascii="Calibri Light" w:eastAsiaTheme="minorHAnsi" w:hAnsi="Calibri Light" w:cs="MetaNormalLF-Roman"/>
          <w:lang w:eastAsia="en-US"/>
        </w:rPr>
        <w:t xml:space="preserve"> </w:t>
      </w:r>
      <w:hyperlink r:id="rId8" w:history="1">
        <w:r w:rsidRPr="009B2568">
          <w:rPr>
            <w:rStyle w:val="Collegamentoipertestuale"/>
            <w:rFonts w:ascii="Calibri Light" w:eastAsiaTheme="minorHAnsi" w:hAnsi="Calibri Light" w:cs="MetaNormalLF-Roman"/>
            <w:lang w:eastAsia="en-US"/>
          </w:rPr>
          <w:t>W625</w:t>
        </w:r>
      </w:hyperlink>
      <w:r w:rsidR="00A73881" w:rsidRPr="009B2568">
        <w:rPr>
          <w:rFonts w:ascii="Calibri Light" w:eastAsiaTheme="minorHAnsi" w:hAnsi="Calibri Light" w:cs="MetaNormalLF-Roman"/>
          <w:lang w:eastAsia="en-US"/>
        </w:rPr>
        <w:t xml:space="preserve">, costituita da un’orditura metallica ancorata alla parete nella quale è inserito uno strato di pannelli isolanti in lana di vetro Knauf </w:t>
      </w:r>
      <w:hyperlink r:id="rId9" w:history="1">
        <w:r w:rsidR="00A73881" w:rsidRPr="009B2568">
          <w:rPr>
            <w:rStyle w:val="Collegamentoipertestuale"/>
            <w:rFonts w:ascii="Calibri Light" w:eastAsiaTheme="minorHAnsi" w:hAnsi="Calibri Light" w:cs="MetaNormalLF-Roman"/>
            <w:lang w:eastAsia="en-US"/>
          </w:rPr>
          <w:t>Ekovetro P</w:t>
        </w:r>
      </w:hyperlink>
      <w:r w:rsidR="00411391" w:rsidRPr="009B2568">
        <w:rPr>
          <w:rFonts w:ascii="Calibri Light" w:eastAsiaTheme="minorHAnsi" w:hAnsi="Calibri Light" w:cs="MetaNormalLF-Roman"/>
          <w:lang w:eastAsia="en-US"/>
        </w:rPr>
        <w:t>, utile a raggiungere la Classe A+ di efficienza energetica riconosciuta all’edificio</w:t>
      </w:r>
      <w:r w:rsidR="00A73881" w:rsidRPr="009B2568">
        <w:rPr>
          <w:rFonts w:ascii="Calibri Light" w:eastAsiaTheme="minorHAnsi" w:hAnsi="Calibri Light" w:cs="MetaNormalLF-Roman"/>
          <w:lang w:eastAsia="en-US"/>
        </w:rPr>
        <w:t>.</w:t>
      </w:r>
      <w:r w:rsidR="00411391" w:rsidRPr="009B2568">
        <w:rPr>
          <w:rFonts w:ascii="Calibri Light" w:eastAsiaTheme="minorHAnsi" w:hAnsi="Calibri Light" w:cs="MetaNormalLF-Roman"/>
          <w:lang w:eastAsia="en-US"/>
        </w:rPr>
        <w:t xml:space="preserve"> Il rivestimento interno è costituito da un doppio strato di lastre Knauf ancorate all’orditura metallica, il primo realizzato con lastre in gesso fibra Knauf </w:t>
      </w:r>
      <w:hyperlink r:id="rId10" w:history="1">
        <w:r w:rsidR="00411391" w:rsidRPr="003A5C77">
          <w:rPr>
            <w:rStyle w:val="Collegamentoipertestuale"/>
            <w:rFonts w:ascii="Calibri Light" w:eastAsiaTheme="minorHAnsi" w:hAnsi="Calibri Light" w:cs="MetaMediumLF-Roman"/>
            <w:lang w:eastAsia="en-US"/>
          </w:rPr>
          <w:t>Vidiwall</w:t>
        </w:r>
      </w:hyperlink>
      <w:r w:rsidR="00411391" w:rsidRPr="009B2568">
        <w:rPr>
          <w:rFonts w:ascii="Calibri Light" w:eastAsiaTheme="minorHAnsi" w:hAnsi="Calibri Light" w:cs="MetaMediumLF-Roman"/>
          <w:lang w:eastAsia="en-US"/>
        </w:rPr>
        <w:t xml:space="preserve"> </w:t>
      </w:r>
      <w:r w:rsidR="00411391" w:rsidRPr="009B2568">
        <w:rPr>
          <w:rFonts w:ascii="Calibri Light" w:eastAsiaTheme="minorHAnsi" w:hAnsi="Calibri Light" w:cs="MetaNormalLF-Roman"/>
          <w:lang w:eastAsia="en-US"/>
        </w:rPr>
        <w:t xml:space="preserve">e il secondo, quello a vista, con lastre in gesso rivestito Knauf </w:t>
      </w:r>
      <w:hyperlink r:id="rId11" w:history="1">
        <w:r w:rsidR="00411391" w:rsidRPr="003A5C77">
          <w:rPr>
            <w:rStyle w:val="Collegamentoipertestuale"/>
            <w:rFonts w:ascii="Calibri Light" w:eastAsiaTheme="minorHAnsi" w:hAnsi="Calibri Light" w:cs="MetaNormalLF-Roman"/>
            <w:lang w:eastAsia="en-US"/>
          </w:rPr>
          <w:t>GKB</w:t>
        </w:r>
      </w:hyperlink>
      <w:r w:rsidR="00411391" w:rsidRPr="009B2568">
        <w:rPr>
          <w:rFonts w:ascii="Calibri Light" w:eastAsiaTheme="minorHAnsi" w:hAnsi="Calibri Light" w:cs="MetaNormalLF-Roman"/>
          <w:lang w:eastAsia="en-US"/>
        </w:rPr>
        <w:t>.</w:t>
      </w:r>
      <w:r w:rsidRPr="009B2568">
        <w:rPr>
          <w:rFonts w:ascii="Calibri Light" w:eastAsiaTheme="minorHAnsi" w:hAnsi="Calibri Light" w:cs="MetaNormalLF-Roman"/>
          <w:lang w:eastAsia="en-US"/>
        </w:rPr>
        <w:t xml:space="preserve"> </w:t>
      </w:r>
    </w:p>
    <w:p w:rsidR="000332D5" w:rsidRDefault="000332D5" w:rsidP="00C8689C">
      <w:pPr>
        <w:rPr>
          <w:rFonts w:ascii="Calibri Light" w:eastAsiaTheme="minorHAnsi" w:hAnsi="Calibri Light" w:cs="MetaNormalLF-Roman"/>
          <w:lang w:eastAsia="en-US"/>
        </w:rPr>
      </w:pPr>
    </w:p>
    <w:p w:rsidR="00411391" w:rsidRPr="009B2568" w:rsidRDefault="00411391" w:rsidP="00C8689C">
      <w:pPr>
        <w:rPr>
          <w:rFonts w:ascii="Calibri Light" w:eastAsiaTheme="minorHAnsi" w:hAnsi="Calibri Light" w:cs="MetaNormalLF-Roman"/>
          <w:b/>
          <w:lang w:eastAsia="en-US"/>
        </w:rPr>
      </w:pPr>
      <w:r w:rsidRPr="009B2568">
        <w:rPr>
          <w:rFonts w:ascii="Calibri Light" w:eastAsiaTheme="minorHAnsi" w:hAnsi="Calibri Light" w:cs="MetaNormalLF-Roman"/>
          <w:b/>
          <w:lang w:eastAsia="en-US"/>
        </w:rPr>
        <w:t>Pareti divisorie interne</w:t>
      </w:r>
    </w:p>
    <w:p w:rsidR="00411391" w:rsidRPr="009B2568" w:rsidRDefault="00411391" w:rsidP="00C8689C">
      <w:pPr>
        <w:rPr>
          <w:rFonts w:ascii="Calibri Light" w:eastAsiaTheme="minorHAnsi" w:hAnsi="Calibri Light" w:cs="MetaNormalLF-Roman"/>
          <w:lang w:eastAsia="en-US"/>
        </w:rPr>
      </w:pPr>
      <w:r w:rsidRPr="009B2568">
        <w:rPr>
          <w:rFonts w:ascii="Calibri Light" w:eastAsiaTheme="minorHAnsi" w:hAnsi="Calibri Light" w:cs="MetaNormalLF-Roman"/>
          <w:lang w:eastAsia="en-US"/>
        </w:rPr>
        <w:t xml:space="preserve">Per le pareti che dividono i vari spazi della struttura sono state utilizzati gli stessi elementi della controparete di rivestimento ma organizzati secondo lo schema Knauf </w:t>
      </w:r>
      <w:hyperlink r:id="rId12" w:history="1">
        <w:r w:rsidRPr="003A5C77">
          <w:rPr>
            <w:rStyle w:val="Collegamentoipertestuale"/>
            <w:rFonts w:ascii="Calibri Light" w:eastAsiaTheme="minorHAnsi" w:hAnsi="Calibri Light" w:cs="MetaNormalLF-Roman"/>
            <w:lang w:eastAsia="en-US"/>
          </w:rPr>
          <w:t>W312</w:t>
        </w:r>
      </w:hyperlink>
      <w:r w:rsidRPr="009B2568">
        <w:rPr>
          <w:rFonts w:ascii="Calibri Light" w:eastAsiaTheme="minorHAnsi" w:hAnsi="Calibri Light" w:cs="MetaNormalLF-Roman"/>
          <w:lang w:eastAsia="en-US"/>
        </w:rPr>
        <w:t xml:space="preserve">. Questa parete a conformazione del tutto simile alla controparete </w:t>
      </w:r>
      <w:hyperlink r:id="rId13" w:history="1">
        <w:r w:rsidRPr="003A5C77">
          <w:rPr>
            <w:rStyle w:val="Collegamentoipertestuale"/>
            <w:rFonts w:ascii="Calibri Light" w:eastAsiaTheme="minorHAnsi" w:hAnsi="Calibri Light" w:cs="MetaNormalLF-Roman"/>
            <w:lang w:eastAsia="en-US"/>
          </w:rPr>
          <w:t>W625</w:t>
        </w:r>
      </w:hyperlink>
      <w:r w:rsidRPr="009B2568">
        <w:rPr>
          <w:rFonts w:ascii="Calibri Light" w:eastAsiaTheme="minorHAnsi" w:hAnsi="Calibri Light" w:cs="MetaNormalLF-Roman"/>
          <w:lang w:eastAsia="en-US"/>
        </w:rPr>
        <w:t xml:space="preserve"> in quanto è costituita da un’orditura metallica, con isolante in lana di vetro </w:t>
      </w:r>
      <w:hyperlink r:id="rId14" w:history="1">
        <w:r w:rsidRPr="009B2568">
          <w:rPr>
            <w:rStyle w:val="Collegamentoipertestuale"/>
            <w:rFonts w:ascii="Calibri Light" w:eastAsiaTheme="minorHAnsi" w:hAnsi="Calibri Light" w:cs="MetaNormalLF-Roman"/>
            <w:lang w:eastAsia="en-US"/>
          </w:rPr>
          <w:t>Ekovetro P</w:t>
        </w:r>
      </w:hyperlink>
      <w:r w:rsidRPr="009B2568">
        <w:rPr>
          <w:rFonts w:ascii="Calibri Light" w:eastAsiaTheme="minorHAnsi" w:hAnsi="Calibri Light" w:cs="MetaNormalLF-Roman"/>
          <w:lang w:eastAsia="en-US"/>
        </w:rPr>
        <w:t xml:space="preserve">, in intercapedine, alla quale si ancorano le lastre </w:t>
      </w:r>
      <w:hyperlink r:id="rId15" w:history="1">
        <w:r w:rsidRPr="003A5C77">
          <w:rPr>
            <w:rStyle w:val="Collegamentoipertestuale"/>
            <w:rFonts w:ascii="Calibri Light" w:eastAsiaTheme="minorHAnsi" w:hAnsi="Calibri Light" w:cs="MetaNormalLF-Roman"/>
            <w:lang w:eastAsia="en-US"/>
          </w:rPr>
          <w:t>Vidiwall</w:t>
        </w:r>
      </w:hyperlink>
      <w:r w:rsidRPr="009B2568">
        <w:rPr>
          <w:rFonts w:ascii="Calibri Light" w:eastAsiaTheme="minorHAnsi" w:hAnsi="Calibri Light" w:cs="MetaNormalLF-Roman"/>
          <w:lang w:eastAsia="en-US"/>
        </w:rPr>
        <w:t xml:space="preserve"> e </w:t>
      </w:r>
      <w:hyperlink r:id="rId16" w:history="1">
        <w:r w:rsidRPr="003A5C77">
          <w:rPr>
            <w:rStyle w:val="Collegamentoipertestuale"/>
            <w:rFonts w:ascii="Calibri Light" w:eastAsiaTheme="minorHAnsi" w:hAnsi="Calibri Light" w:cs="MetaNormalLF-Roman"/>
            <w:lang w:eastAsia="en-US"/>
          </w:rPr>
          <w:t>GKB</w:t>
        </w:r>
      </w:hyperlink>
      <w:r w:rsidRPr="009B2568">
        <w:rPr>
          <w:rFonts w:ascii="Calibri Light" w:eastAsiaTheme="minorHAnsi" w:hAnsi="Calibri Light" w:cs="MetaNormalLF-Roman"/>
          <w:lang w:eastAsia="en-US"/>
        </w:rPr>
        <w:t xml:space="preserve"> da entrambi i lati.</w:t>
      </w:r>
    </w:p>
    <w:p w:rsidR="00411391" w:rsidRPr="009B2568" w:rsidRDefault="00411391" w:rsidP="00C8689C">
      <w:pPr>
        <w:rPr>
          <w:rFonts w:ascii="Calibri Light" w:eastAsiaTheme="minorHAnsi" w:hAnsi="Calibri Light" w:cs="MetaNormalLF-Roman"/>
          <w:b/>
          <w:lang w:eastAsia="en-US"/>
        </w:rPr>
      </w:pPr>
      <w:r w:rsidRPr="009B2568">
        <w:rPr>
          <w:rFonts w:ascii="Calibri Light" w:eastAsiaTheme="minorHAnsi" w:hAnsi="Calibri Light" w:cs="MetaNormalLF-Roman"/>
          <w:b/>
          <w:lang w:eastAsia="en-US"/>
        </w:rPr>
        <w:lastRenderedPageBreak/>
        <w:t>Controsoffitti</w:t>
      </w:r>
    </w:p>
    <w:p w:rsidR="00411391" w:rsidRPr="009B2568" w:rsidRDefault="00411391" w:rsidP="00C8689C">
      <w:pPr>
        <w:rPr>
          <w:rFonts w:ascii="Calibri Light" w:eastAsiaTheme="minorHAnsi" w:hAnsi="Calibri Light" w:cs="MetaNormalLF-Roman"/>
          <w:lang w:eastAsia="en-US"/>
        </w:rPr>
      </w:pPr>
      <w:r w:rsidRPr="009B2568">
        <w:rPr>
          <w:rFonts w:ascii="Calibri Light" w:eastAsiaTheme="minorHAnsi" w:hAnsi="Calibri Light" w:cs="MetaNormalLF-Roman"/>
          <w:lang w:eastAsia="en-US"/>
        </w:rPr>
        <w:t xml:space="preserve">Per realizzare i controsoffitti è stato scelto la tipologia </w:t>
      </w:r>
      <w:hyperlink r:id="rId17" w:history="1">
        <w:r w:rsidRPr="003A5C77">
          <w:rPr>
            <w:rStyle w:val="Collegamentoipertestuale"/>
            <w:rFonts w:ascii="Calibri Light" w:eastAsiaTheme="minorHAnsi" w:hAnsi="Calibri Light" w:cs="MetaNormalLF-Roman"/>
            <w:lang w:eastAsia="en-US"/>
          </w:rPr>
          <w:t>D112</w:t>
        </w:r>
      </w:hyperlink>
      <w:r w:rsidRPr="009B2568">
        <w:rPr>
          <w:rFonts w:ascii="Calibri Light" w:eastAsiaTheme="minorHAnsi" w:hAnsi="Calibri Light" w:cs="MetaNormalLF-Roman"/>
          <w:lang w:eastAsia="en-US"/>
        </w:rPr>
        <w:t xml:space="preserve"> Knauf, ovvero un controsoffitto a membrana, a orditura metallica doppia e rivestimento con lastre</w:t>
      </w:r>
      <w:r w:rsidR="00C8689C" w:rsidRPr="009B2568">
        <w:rPr>
          <w:rFonts w:ascii="Calibri Light" w:eastAsiaTheme="minorHAnsi" w:hAnsi="Calibri Light" w:cs="MetaNormalLF-Roman"/>
          <w:lang w:eastAsia="en-US"/>
        </w:rPr>
        <w:t xml:space="preserve"> in gesso rivestito </w:t>
      </w:r>
      <w:r w:rsidRPr="009B2568">
        <w:rPr>
          <w:rFonts w:ascii="Calibri Light" w:eastAsiaTheme="minorHAnsi" w:hAnsi="Calibri Light" w:cs="MetaNormalLF-Roman"/>
          <w:lang w:eastAsia="en-US"/>
        </w:rPr>
        <w:t xml:space="preserve">Knauf </w:t>
      </w:r>
      <w:hyperlink r:id="rId18" w:history="1">
        <w:r w:rsidR="00C8689C" w:rsidRPr="003A5C77">
          <w:rPr>
            <w:rStyle w:val="Collegamentoipertestuale"/>
            <w:rFonts w:ascii="Calibri Light" w:eastAsiaTheme="minorHAnsi" w:hAnsi="Calibri Light" w:cs="MetaNormalLF-Roman"/>
            <w:lang w:eastAsia="en-US"/>
          </w:rPr>
          <w:t>GKB</w:t>
        </w:r>
      </w:hyperlink>
      <w:r w:rsidR="00C8689C" w:rsidRPr="009B2568">
        <w:rPr>
          <w:rFonts w:ascii="Calibri Light" w:eastAsiaTheme="minorHAnsi" w:hAnsi="Calibri Light" w:cs="MetaNormalLF-Roman"/>
          <w:lang w:eastAsia="en-US"/>
        </w:rPr>
        <w:t xml:space="preserve">. </w:t>
      </w:r>
    </w:p>
    <w:p w:rsidR="000332D5" w:rsidRDefault="000332D5" w:rsidP="00C8689C">
      <w:pPr>
        <w:rPr>
          <w:rFonts w:ascii="Calibri Light" w:eastAsiaTheme="minorHAnsi" w:hAnsi="Calibri Light" w:cs="MetaNormalLF-Roman"/>
          <w:b/>
          <w:lang w:eastAsia="en-US"/>
        </w:rPr>
      </w:pPr>
    </w:p>
    <w:p w:rsidR="00411391" w:rsidRPr="009B2568" w:rsidRDefault="00411391" w:rsidP="00C8689C">
      <w:pPr>
        <w:rPr>
          <w:rFonts w:ascii="Calibri Light" w:eastAsiaTheme="minorHAnsi" w:hAnsi="Calibri Light" w:cs="MetaNormalLF-Roman"/>
          <w:b/>
          <w:lang w:eastAsia="en-US"/>
        </w:rPr>
      </w:pPr>
      <w:r w:rsidRPr="009B2568">
        <w:rPr>
          <w:rFonts w:ascii="Calibri Light" w:eastAsiaTheme="minorHAnsi" w:hAnsi="Calibri Light" w:cs="MetaNormalLF-Roman"/>
          <w:b/>
          <w:lang w:eastAsia="en-US"/>
        </w:rPr>
        <w:t>Sottofondi</w:t>
      </w:r>
    </w:p>
    <w:p w:rsidR="00C8689C" w:rsidRPr="009B2568" w:rsidRDefault="00C8689C" w:rsidP="00C8689C">
      <w:pPr>
        <w:rPr>
          <w:rFonts w:ascii="Calibri Light" w:eastAsiaTheme="minorHAnsi" w:hAnsi="Calibri Light" w:cs="MetaNormalLF-Roman"/>
          <w:lang w:eastAsia="en-US"/>
        </w:rPr>
      </w:pPr>
      <w:r w:rsidRPr="009B2568">
        <w:rPr>
          <w:rFonts w:ascii="Calibri Light" w:eastAsiaTheme="minorHAnsi" w:hAnsi="Calibri Light" w:cs="MetaNormalLF-Roman"/>
          <w:lang w:eastAsia="en-US"/>
        </w:rPr>
        <w:t xml:space="preserve">I sistemi Knauf sono stati scelti anche per la realizzazione dei sottofondi, per i quali è stato usato il </w:t>
      </w:r>
      <w:r w:rsidRPr="009B2568">
        <w:rPr>
          <w:rFonts w:ascii="Calibri Light" w:eastAsiaTheme="minorHAnsi" w:hAnsi="Calibri Light" w:cs="MetaMediumLF-Roman"/>
          <w:lang w:eastAsia="en-US"/>
        </w:rPr>
        <w:t xml:space="preserve">Massetto Fluido Knauf </w:t>
      </w:r>
      <w:hyperlink r:id="rId19" w:history="1">
        <w:r w:rsidRPr="003A5C77">
          <w:rPr>
            <w:rStyle w:val="Collegamentoipertestuale"/>
            <w:rFonts w:ascii="Calibri Light" w:eastAsiaTheme="minorHAnsi" w:hAnsi="Calibri Light" w:cs="MetaMediumLF-Roman"/>
            <w:lang w:eastAsia="en-US"/>
          </w:rPr>
          <w:t>FE 50 Tecnico</w:t>
        </w:r>
      </w:hyperlink>
      <w:r w:rsidRPr="009B2568">
        <w:rPr>
          <w:rFonts w:ascii="Calibri Light" w:eastAsiaTheme="minorHAnsi" w:hAnsi="Calibri Light" w:cs="MetaNormalLF-Roman"/>
          <w:lang w:eastAsia="en-US"/>
        </w:rPr>
        <w:t>,</w:t>
      </w:r>
      <w:r w:rsidR="00411391" w:rsidRPr="009B2568">
        <w:rPr>
          <w:rFonts w:ascii="Calibri Light" w:eastAsiaTheme="minorHAnsi" w:hAnsi="Calibri Light" w:cs="MetaNormalLF-Roman"/>
          <w:lang w:eastAsia="en-US"/>
        </w:rPr>
        <w:t xml:space="preserve"> </w:t>
      </w:r>
      <w:r w:rsidRPr="009B2568">
        <w:rPr>
          <w:rFonts w:ascii="Calibri Light" w:eastAsiaTheme="minorHAnsi" w:hAnsi="Calibri Light" w:cs="MetaNormalLF-Roman"/>
          <w:lang w:eastAsia="en-US"/>
        </w:rPr>
        <w:t xml:space="preserve">una soluzione con bassissimi tempi di asciugatura, adatta in modo particolare per l’applicazione </w:t>
      </w:r>
      <w:r w:rsidR="00411391" w:rsidRPr="009B2568">
        <w:rPr>
          <w:rFonts w:ascii="Calibri Light" w:eastAsiaTheme="minorHAnsi" w:hAnsi="Calibri Light" w:cs="MetaNormalLF-Roman"/>
          <w:lang w:eastAsia="en-US"/>
        </w:rPr>
        <w:t>dell’impianto radiante</w:t>
      </w:r>
      <w:r w:rsidRPr="009B2568">
        <w:rPr>
          <w:rFonts w:ascii="Calibri Light" w:eastAsiaTheme="minorHAnsi" w:hAnsi="Calibri Light" w:cs="MetaNormalLF-Roman"/>
          <w:lang w:eastAsia="en-US"/>
        </w:rPr>
        <w:t xml:space="preserve"> a pavimento.</w:t>
      </w:r>
    </w:p>
    <w:p w:rsidR="000332D5" w:rsidRDefault="000332D5" w:rsidP="004020AB">
      <w:pPr>
        <w:rPr>
          <w:rFonts w:ascii="Calibri Light" w:hAnsi="Calibri Light" w:cs="Calibri Light"/>
        </w:rPr>
      </w:pPr>
    </w:p>
    <w:p w:rsidR="004020AB" w:rsidRPr="00B02E90" w:rsidRDefault="004020AB" w:rsidP="004020AB">
      <w:pPr>
        <w:rPr>
          <w:rFonts w:ascii="Calibri Light" w:hAnsi="Calibri Light" w:cs="Calibri Light"/>
        </w:rPr>
      </w:pPr>
      <w:r w:rsidRPr="00B02E90">
        <w:rPr>
          <w:rFonts w:ascii="Calibri Light" w:hAnsi="Calibri Light" w:cs="Calibri Light"/>
        </w:rPr>
        <w:t xml:space="preserve">Redazione a cura di </w:t>
      </w:r>
      <w:hyperlink r:id="rId20" w:history="1">
        <w:r w:rsidRPr="00B02E90">
          <w:rPr>
            <w:rStyle w:val="Collegamentoipertestuale"/>
            <w:rFonts w:ascii="Calibri Light" w:hAnsi="Calibri Light" w:cs="Calibri Light"/>
          </w:rPr>
          <w:t>RGR - Servizi Giornalistici</w:t>
        </w:r>
      </w:hyperlink>
    </w:p>
    <w:bookmarkEnd w:id="1"/>
    <w:p w:rsidR="008927BA" w:rsidRDefault="008927BA" w:rsidP="00C8689C">
      <w:pPr>
        <w:rPr>
          <w:rFonts w:ascii="Calibri Light" w:eastAsiaTheme="minorHAnsi" w:hAnsi="Calibri Light" w:cs="MetaNormalLF-Roman"/>
          <w:sz w:val="22"/>
          <w:szCs w:val="22"/>
          <w:lang w:eastAsia="en-US"/>
        </w:rPr>
      </w:pPr>
    </w:p>
    <w:p w:rsidR="000332D5" w:rsidRPr="000332D5" w:rsidRDefault="000332D5" w:rsidP="00C8689C">
      <w:pPr>
        <w:rPr>
          <w:rFonts w:ascii="Calibri Light" w:eastAsiaTheme="minorHAnsi" w:hAnsi="Calibri Light" w:cs="MetaNormalLF-Roman"/>
          <w:lang w:eastAsia="en-US"/>
        </w:rPr>
      </w:pPr>
    </w:p>
    <w:p w:rsidR="008927BA" w:rsidRDefault="008927BA" w:rsidP="00C8689C">
      <w:pPr>
        <w:rPr>
          <w:rFonts w:ascii="Calibri Light" w:eastAsiaTheme="minorHAnsi" w:hAnsi="Calibri Light" w:cs="MetaNormalLF-Roman"/>
          <w:sz w:val="22"/>
          <w:szCs w:val="22"/>
          <w:lang w:eastAsia="en-US"/>
        </w:rPr>
      </w:pPr>
    </w:p>
    <w:p w:rsidR="00C8689C" w:rsidRDefault="00C8689C" w:rsidP="00C8689C">
      <w:pPr>
        <w:rPr>
          <w:rFonts w:ascii="Calibri Light" w:eastAsiaTheme="minorHAnsi" w:hAnsi="Calibri Light" w:cs="MetaNormalLF-Roman"/>
          <w:sz w:val="22"/>
          <w:szCs w:val="22"/>
          <w:lang w:eastAsia="en-US"/>
        </w:rPr>
      </w:pPr>
    </w:p>
    <w:p w:rsidR="00C8689C" w:rsidRDefault="00C8689C" w:rsidP="00C8689C">
      <w:pPr>
        <w:rPr>
          <w:rFonts w:ascii="Calibri Light" w:eastAsiaTheme="minorHAnsi" w:hAnsi="Calibri Light" w:cs="MetaNormalLF-Roman"/>
          <w:sz w:val="22"/>
          <w:szCs w:val="22"/>
          <w:lang w:eastAsia="en-US"/>
        </w:rPr>
      </w:pPr>
    </w:p>
    <w:p w:rsidR="008927BA" w:rsidRDefault="008927BA" w:rsidP="00C8689C">
      <w:pPr>
        <w:rPr>
          <w:rFonts w:ascii="Calibri Light" w:eastAsiaTheme="minorHAnsi" w:hAnsi="Calibri Light" w:cs="MetaNormalLF-Roman"/>
          <w:sz w:val="22"/>
          <w:szCs w:val="22"/>
          <w:lang w:eastAsia="en-US"/>
        </w:rPr>
      </w:pPr>
    </w:p>
    <w:p w:rsidR="00C8689C" w:rsidRDefault="00C8689C" w:rsidP="00C8689C">
      <w:pPr>
        <w:rPr>
          <w:rFonts w:ascii="Calibri Light" w:eastAsiaTheme="minorHAnsi" w:hAnsi="Calibri Light" w:cs="MetaNormalLF-Roman"/>
          <w:sz w:val="22"/>
          <w:szCs w:val="22"/>
          <w:lang w:eastAsia="en-US"/>
        </w:rPr>
      </w:pPr>
    </w:p>
    <w:p w:rsidR="00C8689C" w:rsidRPr="00C8689C" w:rsidRDefault="00C8689C" w:rsidP="00C8689C">
      <w:pPr>
        <w:rPr>
          <w:rFonts w:ascii="Calibri Light" w:hAnsi="Calibri Light"/>
          <w:sz w:val="22"/>
          <w:szCs w:val="22"/>
        </w:rPr>
      </w:pPr>
    </w:p>
    <w:sectPr w:rsidR="00C8689C" w:rsidRPr="00C86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etaNormal-Roma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taBold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Normal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Medium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F00C3"/>
    <w:multiLevelType w:val="multilevel"/>
    <w:tmpl w:val="B7A2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9C"/>
    <w:rsid w:val="000332D5"/>
    <w:rsid w:val="0008386C"/>
    <w:rsid w:val="00121183"/>
    <w:rsid w:val="00151A10"/>
    <w:rsid w:val="002626F4"/>
    <w:rsid w:val="002C78F6"/>
    <w:rsid w:val="003A5C77"/>
    <w:rsid w:val="004020AB"/>
    <w:rsid w:val="00411391"/>
    <w:rsid w:val="0060219E"/>
    <w:rsid w:val="007565C3"/>
    <w:rsid w:val="007C04A9"/>
    <w:rsid w:val="00821D87"/>
    <w:rsid w:val="008927BA"/>
    <w:rsid w:val="009B2568"/>
    <w:rsid w:val="00A73881"/>
    <w:rsid w:val="00B803DA"/>
    <w:rsid w:val="00BE0AEE"/>
    <w:rsid w:val="00C8689C"/>
    <w:rsid w:val="00C86BA9"/>
    <w:rsid w:val="00CC52B5"/>
    <w:rsid w:val="00CF6DB1"/>
    <w:rsid w:val="00E7400E"/>
    <w:rsid w:val="00E96BF5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3875"/>
  <w15:chartTrackingRefBased/>
  <w15:docId w15:val="{89D04CF8-A577-4C1A-A7BF-51B086D7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6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8689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B2568"/>
    <w:rPr>
      <w:color w:val="0000FF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9B25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auf.it/soluzioniScheda.aspx?id=31" TargetMode="External"/><Relationship Id="rId13" Type="http://schemas.openxmlformats.org/officeDocument/2006/relationships/hyperlink" Target="http://www.knauf.it/soluzioniScheda.aspx?id=31" TargetMode="External"/><Relationship Id="rId18" Type="http://schemas.openxmlformats.org/officeDocument/2006/relationships/hyperlink" Target="http://www.knauf.it/prodotti/11010/53240/Lastra%20Knauf%20GKB%20(A)%2012,5%20mm%201200x3500%20mm%20A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echnowood.it/" TargetMode="External"/><Relationship Id="rId12" Type="http://schemas.openxmlformats.org/officeDocument/2006/relationships/hyperlink" Target="http://www.knauf.it/soluzioniScheda.aspx?id=12" TargetMode="External"/><Relationship Id="rId17" Type="http://schemas.openxmlformats.org/officeDocument/2006/relationships/hyperlink" Target="http://www.knauf.it/Files/AntincendioCertificati/59/298672%203465FR_D112%20membrana_EI120.%5B20150903150843.490%5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auf.it/prodotti/11010/53240/Lastra%20Knauf%20GKB%20(A)%2012,5%20mm%201200x3500%20mm%20AK" TargetMode="External"/><Relationship Id="rId20" Type="http://schemas.openxmlformats.org/officeDocument/2006/relationships/hyperlink" Target="http://www.rgrcomunicazionemarketing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iaci.it/" TargetMode="External"/><Relationship Id="rId11" Type="http://schemas.openxmlformats.org/officeDocument/2006/relationships/hyperlink" Target="http://www.knauf.it/prodotti/11010/53240/Lastra%20Knauf%20GKB%20(A)%2012,5%20mm%201200x3500%20mm%20AK" TargetMode="External"/><Relationship Id="rId5" Type="http://schemas.openxmlformats.org/officeDocument/2006/relationships/hyperlink" Target="http://www.fattoriategoni.it/" TargetMode="External"/><Relationship Id="rId15" Type="http://schemas.openxmlformats.org/officeDocument/2006/relationships/hyperlink" Target="http://www.knauf.it/prodotti/18010/6926/Vidiwall%20XL%2012,5%20mm%201500x1000%20mm%204%20SK" TargetMode="External"/><Relationship Id="rId10" Type="http://schemas.openxmlformats.org/officeDocument/2006/relationships/hyperlink" Target="http://www.knauf.it/prodotti/18010/6926/Vidiwall%20XL%2012,5%20mm%201500x1000%20mm%204%20SK" TargetMode="External"/><Relationship Id="rId19" Type="http://schemas.openxmlformats.org/officeDocument/2006/relationships/hyperlink" Target="http://www.knauf.it/backoffice/userfiles/files/documentiAllegati/180/%5b9498%5dBrochure%20Massetti%20fluidi%20FE_Ese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auf.it/prodotti/16520/2400756/Ultracoustic%20P%20%20Ekovetro%20P%20Spessore%2060%20mm%20600x1350%20mm%20(288)" TargetMode="External"/><Relationship Id="rId14" Type="http://schemas.openxmlformats.org/officeDocument/2006/relationships/hyperlink" Target="http://www.knauf.it/prodotti/16520/2400756/Ultracoustic%20P%20%20Ekovetro%20P%20Spessore%2060%20mm%20600x1350%20mm%20(288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 Buti</dc:creator>
  <cp:keywords/>
  <dc:description/>
  <cp:lastModifiedBy>Nicolo Buti</cp:lastModifiedBy>
  <cp:revision>16</cp:revision>
  <dcterms:created xsi:type="dcterms:W3CDTF">2017-06-13T10:41:00Z</dcterms:created>
  <dcterms:modified xsi:type="dcterms:W3CDTF">2017-06-22T14:10:00Z</dcterms:modified>
</cp:coreProperties>
</file>